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E0" w:rsidRDefault="00EA1352" w:rsidP="0020128E">
      <w:pPr>
        <w:pStyle w:val="Heading1"/>
        <w:spacing w:before="0" w:line="240" w:lineRule="auto"/>
        <w:rPr>
          <w:sz w:val="96"/>
          <w:szCs w:val="96"/>
        </w:rPr>
      </w:pPr>
      <w:r>
        <w:rPr>
          <w:sz w:val="96"/>
          <w:szCs w:val="96"/>
        </w:rPr>
        <w:t xml:space="preserve">You are </w:t>
      </w:r>
      <w:r w:rsidR="00F930DF" w:rsidRPr="00F930DF">
        <w:rPr>
          <w:sz w:val="96"/>
          <w:szCs w:val="96"/>
        </w:rPr>
        <w:t>INVITED</w:t>
      </w:r>
    </w:p>
    <w:p w:rsidR="00F930DF" w:rsidRPr="00E57E8D" w:rsidRDefault="00F930DF" w:rsidP="0020128E">
      <w:pPr>
        <w:pStyle w:val="Heading2"/>
        <w:spacing w:before="0" w:line="240" w:lineRule="auto"/>
        <w:rPr>
          <w:rFonts w:ascii="Calibri" w:hAnsi="Calibri" w:cs="Calibri"/>
          <w:i w:val="0"/>
          <w:color w:val="365F91"/>
          <w:sz w:val="48"/>
          <w:szCs w:val="48"/>
        </w:rPr>
      </w:pPr>
      <w:r w:rsidRPr="00E57E8D">
        <w:rPr>
          <w:rFonts w:ascii="Calibri" w:hAnsi="Calibri" w:cs="Calibri"/>
          <w:i w:val="0"/>
          <w:color w:val="365F91"/>
          <w:sz w:val="48"/>
          <w:szCs w:val="48"/>
        </w:rPr>
        <w:t>V</w:t>
      </w:r>
      <w:r w:rsidR="00E57E8D" w:rsidRPr="00E57E8D">
        <w:rPr>
          <w:rFonts w:ascii="Calibri" w:hAnsi="Calibri" w:cs="Calibri"/>
          <w:i w:val="0"/>
          <w:color w:val="365F91"/>
          <w:sz w:val="48"/>
          <w:szCs w:val="48"/>
        </w:rPr>
        <w:t>ALIC</w:t>
      </w:r>
      <w:r w:rsidRPr="00E57E8D">
        <w:rPr>
          <w:rFonts w:ascii="Calibri" w:hAnsi="Calibri" w:cs="Calibri"/>
          <w:i w:val="0"/>
          <w:color w:val="365F91"/>
          <w:sz w:val="48"/>
          <w:szCs w:val="48"/>
        </w:rPr>
        <w:t xml:space="preserve"> onsite visit communication</w:t>
      </w:r>
    </w:p>
    <w:p w:rsidR="00E57E8D" w:rsidRPr="00E57E8D" w:rsidRDefault="00E57E8D" w:rsidP="00E57E8D">
      <w:pPr>
        <w:spacing w:after="0" w:line="240" w:lineRule="auto"/>
        <w:rPr>
          <w:b/>
          <w:color w:val="365F91"/>
          <w:sz w:val="24"/>
          <w:szCs w:val="24"/>
        </w:rPr>
      </w:pPr>
    </w:p>
    <w:p w:rsidR="0020128E" w:rsidRPr="0020128E" w:rsidRDefault="0020128E" w:rsidP="0020128E">
      <w:pPr>
        <w:spacing w:after="60" w:line="240" w:lineRule="auto"/>
        <w:rPr>
          <w:sz w:val="28"/>
          <w:szCs w:val="28"/>
        </w:rPr>
      </w:pPr>
      <w:r w:rsidRPr="0020128E">
        <w:rPr>
          <w:sz w:val="28"/>
          <w:szCs w:val="28"/>
        </w:rPr>
        <w:t>Come learn about the differences between the 403</w:t>
      </w:r>
      <w:r w:rsidR="00E56BFE">
        <w:rPr>
          <w:sz w:val="28"/>
          <w:szCs w:val="28"/>
        </w:rPr>
        <w:t>b</w:t>
      </w:r>
      <w:r w:rsidRPr="0020128E">
        <w:rPr>
          <w:sz w:val="28"/>
          <w:szCs w:val="28"/>
        </w:rPr>
        <w:t xml:space="preserve"> and the 457</w:t>
      </w:r>
      <w:r w:rsidR="00E56BFE">
        <w:rPr>
          <w:sz w:val="28"/>
          <w:szCs w:val="28"/>
        </w:rPr>
        <w:t xml:space="preserve"> </w:t>
      </w:r>
      <w:r w:rsidRPr="0020128E">
        <w:rPr>
          <w:sz w:val="28"/>
          <w:szCs w:val="28"/>
        </w:rPr>
        <w:t>(deferred compensation) plans available at LLCC</w:t>
      </w:r>
      <w:r w:rsidRPr="0020128E">
        <w:rPr>
          <w:sz w:val="28"/>
          <w:szCs w:val="28"/>
        </w:rPr>
        <w:t>.</w:t>
      </w:r>
    </w:p>
    <w:p w:rsidR="0020128E" w:rsidRPr="0020128E" w:rsidRDefault="0020128E" w:rsidP="0020128E">
      <w:pPr>
        <w:spacing w:after="60" w:line="240" w:lineRule="auto"/>
        <w:rPr>
          <w:b/>
          <w:color w:val="1F497D"/>
        </w:rPr>
      </w:pPr>
    </w:p>
    <w:p w:rsidR="00F930DF" w:rsidRDefault="00F930DF" w:rsidP="0020128E">
      <w:pPr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>In an effort to provide you with the tools to better prepare to meet your financial and retirement goals, Terri Bailey from V</w:t>
      </w:r>
      <w:r w:rsidR="00E57E8D">
        <w:rPr>
          <w:sz w:val="28"/>
          <w:szCs w:val="28"/>
        </w:rPr>
        <w:t>ALIC</w:t>
      </w:r>
      <w:r>
        <w:rPr>
          <w:sz w:val="28"/>
          <w:szCs w:val="28"/>
        </w:rPr>
        <w:t xml:space="preserve"> will be onsite to address any questions you may have regarding</w:t>
      </w:r>
      <w:r w:rsidR="00E57E8D">
        <w:rPr>
          <w:sz w:val="28"/>
          <w:szCs w:val="28"/>
        </w:rPr>
        <w:t>:</w:t>
      </w:r>
    </w:p>
    <w:p w:rsidR="00F930DF" w:rsidRDefault="00F930DF" w:rsidP="0020128E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Planning, setting up your retirement plan</w:t>
      </w:r>
    </w:p>
    <w:p w:rsidR="00F930DF" w:rsidRDefault="00F930DF" w:rsidP="0020128E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Budgeting, to meet your savings goals</w:t>
      </w:r>
    </w:p>
    <w:p w:rsidR="00F930DF" w:rsidRDefault="00F930DF" w:rsidP="0020128E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Managing your investments</w:t>
      </w:r>
    </w:p>
    <w:p w:rsidR="00F930DF" w:rsidRDefault="00F930DF" w:rsidP="0020128E">
      <w:pPr>
        <w:pStyle w:val="ListParagraph"/>
        <w:numPr>
          <w:ilvl w:val="0"/>
          <w:numId w:val="1"/>
        </w:numPr>
        <w:spacing w:after="6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Calculation contributions to meet your future retirement needs</w:t>
      </w:r>
    </w:p>
    <w:p w:rsidR="0020128E" w:rsidRPr="0020128E" w:rsidRDefault="0020128E" w:rsidP="0020128E">
      <w:pPr>
        <w:pStyle w:val="ListParagraph"/>
        <w:spacing w:after="60" w:line="240" w:lineRule="auto"/>
        <w:ind w:left="0"/>
        <w:contextualSpacing w:val="0"/>
      </w:pPr>
    </w:p>
    <w:p w:rsidR="00EA1352" w:rsidRDefault="00EA1352" w:rsidP="0020128E">
      <w:pPr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>If you have not met the V</w:t>
      </w:r>
      <w:r w:rsidR="00E57E8D">
        <w:rPr>
          <w:sz w:val="28"/>
          <w:szCs w:val="28"/>
        </w:rPr>
        <w:t>ALIC</w:t>
      </w:r>
      <w:r>
        <w:rPr>
          <w:sz w:val="28"/>
          <w:szCs w:val="28"/>
        </w:rPr>
        <w:t xml:space="preserve"> advisor, here is your opportunity to get acquainted. </w:t>
      </w:r>
    </w:p>
    <w:p w:rsidR="0020128E" w:rsidRPr="0020128E" w:rsidRDefault="0020128E" w:rsidP="0020128E">
      <w:pPr>
        <w:spacing w:after="60" w:line="240" w:lineRule="auto"/>
        <w:rPr>
          <w:sz w:val="24"/>
          <w:szCs w:val="24"/>
        </w:rPr>
      </w:pPr>
    </w:p>
    <w:p w:rsidR="00EA1352" w:rsidRPr="0020128E" w:rsidRDefault="00E57E8D" w:rsidP="0020128E">
      <w:pPr>
        <w:pStyle w:val="Heading3"/>
        <w:spacing w:before="0"/>
        <w:rPr>
          <w:rFonts w:ascii="Calibri" w:hAnsi="Calibri" w:cs="Calibri"/>
          <w:sz w:val="28"/>
          <w:szCs w:val="28"/>
        </w:rPr>
      </w:pPr>
      <w:r w:rsidRPr="0020128E">
        <w:rPr>
          <w:rFonts w:ascii="Calibri" w:hAnsi="Calibri" w:cs="Calibri"/>
          <w:sz w:val="28"/>
          <w:szCs w:val="28"/>
        </w:rPr>
        <w:t>Dates</w:t>
      </w:r>
      <w:r w:rsidR="00EA1352" w:rsidRPr="0020128E">
        <w:rPr>
          <w:rFonts w:ascii="Calibri" w:hAnsi="Calibri" w:cs="Calibri"/>
          <w:sz w:val="28"/>
          <w:szCs w:val="28"/>
        </w:rPr>
        <w:t>:</w:t>
      </w:r>
    </w:p>
    <w:p w:rsidR="00224111" w:rsidRPr="0020128E" w:rsidRDefault="00DC420B" w:rsidP="0020128E">
      <w:pPr>
        <w:spacing w:after="0"/>
        <w:rPr>
          <w:sz w:val="28"/>
          <w:szCs w:val="28"/>
        </w:rPr>
      </w:pPr>
      <w:r w:rsidRPr="0020128E">
        <w:rPr>
          <w:sz w:val="28"/>
          <w:szCs w:val="28"/>
        </w:rPr>
        <w:t>Jan</w:t>
      </w:r>
      <w:r w:rsidR="00836C3A" w:rsidRPr="0020128E">
        <w:rPr>
          <w:sz w:val="28"/>
          <w:szCs w:val="28"/>
        </w:rPr>
        <w:t>.</w:t>
      </w:r>
      <w:r w:rsidRPr="0020128E">
        <w:rPr>
          <w:sz w:val="28"/>
          <w:szCs w:val="28"/>
        </w:rPr>
        <w:t xml:space="preserve"> 17, Jan</w:t>
      </w:r>
      <w:r w:rsidR="00836C3A" w:rsidRPr="0020128E">
        <w:rPr>
          <w:sz w:val="28"/>
          <w:szCs w:val="28"/>
        </w:rPr>
        <w:t>.</w:t>
      </w:r>
      <w:r w:rsidRPr="0020128E">
        <w:rPr>
          <w:sz w:val="28"/>
          <w:szCs w:val="28"/>
        </w:rPr>
        <w:t xml:space="preserve"> 30, Feb</w:t>
      </w:r>
      <w:r w:rsidR="00836C3A" w:rsidRPr="0020128E">
        <w:rPr>
          <w:sz w:val="28"/>
          <w:szCs w:val="28"/>
        </w:rPr>
        <w:t>.</w:t>
      </w:r>
      <w:r w:rsidRPr="0020128E">
        <w:rPr>
          <w:sz w:val="28"/>
          <w:szCs w:val="28"/>
        </w:rPr>
        <w:t xml:space="preserve"> 9, Feb</w:t>
      </w:r>
      <w:r w:rsidR="00836C3A" w:rsidRPr="0020128E">
        <w:rPr>
          <w:sz w:val="28"/>
          <w:szCs w:val="28"/>
        </w:rPr>
        <w:t>.</w:t>
      </w:r>
      <w:r w:rsidRPr="0020128E">
        <w:rPr>
          <w:sz w:val="28"/>
          <w:szCs w:val="28"/>
        </w:rPr>
        <w:t xml:space="preserve"> 19, Mar</w:t>
      </w:r>
      <w:r w:rsidR="00836C3A" w:rsidRPr="0020128E">
        <w:rPr>
          <w:sz w:val="28"/>
          <w:szCs w:val="28"/>
        </w:rPr>
        <w:t>.</w:t>
      </w:r>
      <w:r w:rsidRPr="0020128E">
        <w:rPr>
          <w:sz w:val="28"/>
          <w:szCs w:val="28"/>
        </w:rPr>
        <w:t xml:space="preserve"> 13</w:t>
      </w:r>
      <w:r w:rsidR="00836C3A" w:rsidRPr="0020128E">
        <w:rPr>
          <w:sz w:val="28"/>
          <w:szCs w:val="28"/>
        </w:rPr>
        <w:t xml:space="preserve"> </w:t>
      </w:r>
      <w:r w:rsidRPr="0020128E">
        <w:rPr>
          <w:sz w:val="28"/>
          <w:szCs w:val="28"/>
        </w:rPr>
        <w:t>and Mar</w:t>
      </w:r>
      <w:r w:rsidR="00836C3A" w:rsidRPr="0020128E">
        <w:rPr>
          <w:sz w:val="28"/>
          <w:szCs w:val="28"/>
        </w:rPr>
        <w:t>.</w:t>
      </w:r>
      <w:r w:rsidRPr="0020128E">
        <w:rPr>
          <w:sz w:val="28"/>
          <w:szCs w:val="28"/>
        </w:rPr>
        <w:t xml:space="preserve"> 28</w:t>
      </w:r>
    </w:p>
    <w:p w:rsidR="00836C3A" w:rsidRPr="0020128E" w:rsidRDefault="00A45034" w:rsidP="0020128E">
      <w:pPr>
        <w:spacing w:after="0"/>
        <w:rPr>
          <w:sz w:val="28"/>
          <w:szCs w:val="28"/>
        </w:rPr>
      </w:pPr>
      <w:r w:rsidRPr="0020128E">
        <w:rPr>
          <w:sz w:val="28"/>
          <w:szCs w:val="28"/>
        </w:rPr>
        <w:t>1</w:t>
      </w:r>
      <w:r w:rsidR="000C2485" w:rsidRPr="0020128E">
        <w:rPr>
          <w:sz w:val="28"/>
          <w:szCs w:val="28"/>
        </w:rPr>
        <w:t>0</w:t>
      </w:r>
      <w:r w:rsidR="002F7699" w:rsidRPr="0020128E">
        <w:rPr>
          <w:sz w:val="28"/>
          <w:szCs w:val="28"/>
        </w:rPr>
        <w:t>:</w:t>
      </w:r>
      <w:r w:rsidR="007A4689" w:rsidRPr="0020128E">
        <w:rPr>
          <w:sz w:val="28"/>
          <w:szCs w:val="28"/>
        </w:rPr>
        <w:t>3</w:t>
      </w:r>
      <w:r w:rsidR="002F7699" w:rsidRPr="0020128E">
        <w:rPr>
          <w:sz w:val="28"/>
          <w:szCs w:val="28"/>
        </w:rPr>
        <w:t>0</w:t>
      </w:r>
      <w:r w:rsidR="00836C3A" w:rsidRPr="0020128E">
        <w:rPr>
          <w:sz w:val="28"/>
          <w:szCs w:val="28"/>
        </w:rPr>
        <w:t xml:space="preserve"> a.m.</w:t>
      </w:r>
      <w:r w:rsidR="00E57E8D" w:rsidRPr="0020128E">
        <w:rPr>
          <w:sz w:val="28"/>
          <w:szCs w:val="28"/>
        </w:rPr>
        <w:t>-</w:t>
      </w:r>
      <w:r w:rsidR="009C3513" w:rsidRPr="0020128E">
        <w:rPr>
          <w:sz w:val="28"/>
          <w:szCs w:val="28"/>
        </w:rPr>
        <w:t>1</w:t>
      </w:r>
      <w:r w:rsidR="004525BD" w:rsidRPr="0020128E">
        <w:rPr>
          <w:sz w:val="28"/>
          <w:szCs w:val="28"/>
        </w:rPr>
        <w:t>:</w:t>
      </w:r>
      <w:r w:rsidR="009C3513" w:rsidRPr="0020128E">
        <w:rPr>
          <w:sz w:val="28"/>
          <w:szCs w:val="28"/>
        </w:rPr>
        <w:t>3</w:t>
      </w:r>
      <w:r w:rsidR="002F7699" w:rsidRPr="0020128E">
        <w:rPr>
          <w:sz w:val="28"/>
          <w:szCs w:val="28"/>
        </w:rPr>
        <w:t>0</w:t>
      </w:r>
      <w:r w:rsidR="00836C3A" w:rsidRPr="0020128E">
        <w:rPr>
          <w:sz w:val="28"/>
          <w:szCs w:val="28"/>
        </w:rPr>
        <w:t xml:space="preserve"> </w:t>
      </w:r>
      <w:r w:rsidR="00EA1352" w:rsidRPr="0020128E">
        <w:rPr>
          <w:sz w:val="28"/>
          <w:szCs w:val="28"/>
        </w:rPr>
        <w:t>p</w:t>
      </w:r>
      <w:r w:rsidR="00836C3A" w:rsidRPr="0020128E">
        <w:rPr>
          <w:sz w:val="28"/>
          <w:szCs w:val="28"/>
        </w:rPr>
        <w:t>.</w:t>
      </w:r>
      <w:r w:rsidR="00EA1352" w:rsidRPr="0020128E">
        <w:rPr>
          <w:sz w:val="28"/>
          <w:szCs w:val="28"/>
        </w:rPr>
        <w:t>m</w:t>
      </w:r>
      <w:r w:rsidR="00836C3A" w:rsidRPr="0020128E">
        <w:rPr>
          <w:sz w:val="28"/>
          <w:szCs w:val="28"/>
        </w:rPr>
        <w:t>.</w:t>
      </w:r>
      <w:r w:rsidR="002F7699" w:rsidRPr="0020128E">
        <w:rPr>
          <w:sz w:val="28"/>
          <w:szCs w:val="28"/>
        </w:rPr>
        <w:t xml:space="preserve"> (before or after by app</w:t>
      </w:r>
      <w:r w:rsidR="0020128E">
        <w:rPr>
          <w:sz w:val="28"/>
          <w:szCs w:val="28"/>
        </w:rPr>
        <w:t>oin</w:t>
      </w:r>
      <w:r w:rsidR="002F7699" w:rsidRPr="0020128E">
        <w:rPr>
          <w:sz w:val="28"/>
          <w:szCs w:val="28"/>
        </w:rPr>
        <w:t>t</w:t>
      </w:r>
      <w:r w:rsidR="0020128E">
        <w:rPr>
          <w:sz w:val="28"/>
          <w:szCs w:val="28"/>
        </w:rPr>
        <w:t>ment</w:t>
      </w:r>
      <w:r w:rsidR="002F7699" w:rsidRPr="0020128E">
        <w:rPr>
          <w:sz w:val="28"/>
          <w:szCs w:val="28"/>
        </w:rPr>
        <w:t>)</w:t>
      </w:r>
      <w:r w:rsidR="00DC420B" w:rsidRPr="0020128E">
        <w:rPr>
          <w:sz w:val="28"/>
          <w:szCs w:val="28"/>
        </w:rPr>
        <w:t xml:space="preserve"> </w:t>
      </w:r>
    </w:p>
    <w:p w:rsidR="00EA1352" w:rsidRPr="0020128E" w:rsidRDefault="00DC420B" w:rsidP="0020128E">
      <w:pPr>
        <w:spacing w:after="0"/>
        <w:rPr>
          <w:sz w:val="28"/>
          <w:szCs w:val="28"/>
        </w:rPr>
      </w:pPr>
      <w:r w:rsidRPr="0020128E">
        <w:rPr>
          <w:sz w:val="28"/>
          <w:szCs w:val="28"/>
        </w:rPr>
        <w:t>(other dates by app</w:t>
      </w:r>
      <w:r w:rsidR="0020128E">
        <w:rPr>
          <w:sz w:val="28"/>
          <w:szCs w:val="28"/>
        </w:rPr>
        <w:t>oin</w:t>
      </w:r>
      <w:r w:rsidRPr="0020128E">
        <w:rPr>
          <w:sz w:val="28"/>
          <w:szCs w:val="28"/>
        </w:rPr>
        <w:t>t</w:t>
      </w:r>
      <w:r w:rsidR="0020128E">
        <w:rPr>
          <w:sz w:val="28"/>
          <w:szCs w:val="28"/>
        </w:rPr>
        <w:t>ment</w:t>
      </w:r>
      <w:r w:rsidRPr="0020128E">
        <w:rPr>
          <w:sz w:val="28"/>
          <w:szCs w:val="28"/>
        </w:rPr>
        <w:t xml:space="preserve"> as well)</w:t>
      </w:r>
    </w:p>
    <w:p w:rsidR="0020128E" w:rsidRPr="0020128E" w:rsidRDefault="0020128E" w:rsidP="0020128E">
      <w:pPr>
        <w:spacing w:after="0"/>
        <w:rPr>
          <w:b/>
          <w:sz w:val="24"/>
          <w:szCs w:val="24"/>
        </w:rPr>
      </w:pPr>
    </w:p>
    <w:p w:rsidR="0020128E" w:rsidRDefault="00EA1352" w:rsidP="0020128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Advisor: </w:t>
      </w:r>
    </w:p>
    <w:p w:rsidR="00EA1352" w:rsidRPr="0020128E" w:rsidRDefault="00EA1352" w:rsidP="0020128E">
      <w:pPr>
        <w:spacing w:after="0"/>
        <w:rPr>
          <w:sz w:val="28"/>
          <w:szCs w:val="28"/>
        </w:rPr>
      </w:pPr>
      <w:r w:rsidRPr="0020128E">
        <w:rPr>
          <w:sz w:val="28"/>
          <w:szCs w:val="28"/>
        </w:rPr>
        <w:t>Terri L Bailey</w:t>
      </w:r>
    </w:p>
    <w:p w:rsidR="00EA1352" w:rsidRPr="0020128E" w:rsidRDefault="00EA1352" w:rsidP="0020128E">
      <w:pPr>
        <w:spacing w:after="0"/>
        <w:rPr>
          <w:sz w:val="28"/>
          <w:szCs w:val="28"/>
        </w:rPr>
      </w:pPr>
      <w:r w:rsidRPr="0020128E">
        <w:rPr>
          <w:sz w:val="28"/>
          <w:szCs w:val="28"/>
        </w:rPr>
        <w:t>V</w:t>
      </w:r>
      <w:r w:rsidR="00E57E8D" w:rsidRPr="0020128E">
        <w:rPr>
          <w:sz w:val="28"/>
          <w:szCs w:val="28"/>
        </w:rPr>
        <w:t>ALIC</w:t>
      </w:r>
      <w:r w:rsidRPr="0020128E">
        <w:rPr>
          <w:sz w:val="28"/>
          <w:szCs w:val="28"/>
        </w:rPr>
        <w:t xml:space="preserve"> Financial Advisor</w:t>
      </w:r>
    </w:p>
    <w:p w:rsidR="00EA1352" w:rsidRPr="0020128E" w:rsidRDefault="00EA1352" w:rsidP="0020128E">
      <w:pPr>
        <w:spacing w:after="0"/>
        <w:rPr>
          <w:sz w:val="28"/>
          <w:szCs w:val="28"/>
        </w:rPr>
      </w:pPr>
      <w:r w:rsidRPr="0020128E">
        <w:rPr>
          <w:sz w:val="28"/>
          <w:szCs w:val="28"/>
        </w:rPr>
        <w:t>Contact: 217</w:t>
      </w:r>
      <w:r w:rsidR="00E57E8D" w:rsidRPr="0020128E">
        <w:rPr>
          <w:sz w:val="28"/>
          <w:szCs w:val="28"/>
        </w:rPr>
        <w:t>-</w:t>
      </w:r>
      <w:r w:rsidR="00DC420B" w:rsidRPr="0020128E">
        <w:rPr>
          <w:sz w:val="28"/>
          <w:szCs w:val="28"/>
        </w:rPr>
        <w:t>685-1559</w:t>
      </w:r>
    </w:p>
    <w:p w:rsidR="004525BD" w:rsidRPr="0020128E" w:rsidRDefault="004525BD" w:rsidP="0020128E">
      <w:pPr>
        <w:spacing w:after="0"/>
        <w:rPr>
          <w:b/>
          <w:sz w:val="24"/>
          <w:szCs w:val="24"/>
        </w:rPr>
      </w:pPr>
    </w:p>
    <w:p w:rsidR="004525BD" w:rsidRPr="0020128E" w:rsidRDefault="0020128E" w:rsidP="0020128E">
      <w:pPr>
        <w:pStyle w:val="Heading3"/>
        <w:spacing w:before="0"/>
        <w:rPr>
          <w:rFonts w:asciiTheme="minorHAnsi" w:hAnsiTheme="minorHAnsi" w:cstheme="minorHAnsi"/>
          <w:sz w:val="28"/>
          <w:szCs w:val="28"/>
        </w:rPr>
      </w:pPr>
      <w:r w:rsidRPr="0020128E">
        <w:rPr>
          <w:rFonts w:asciiTheme="minorHAnsi" w:hAnsiTheme="minorHAnsi" w:cstheme="minorHAnsi"/>
          <w:sz w:val="28"/>
          <w:szCs w:val="28"/>
        </w:rPr>
        <w:t>Registration:</w:t>
      </w:r>
    </w:p>
    <w:p w:rsidR="00224111" w:rsidRPr="0020128E" w:rsidRDefault="00224111" w:rsidP="004525BD">
      <w:pPr>
        <w:spacing w:after="0"/>
        <w:rPr>
          <w:color w:val="1F3864" w:themeColor="accent1" w:themeShade="80"/>
          <w:sz w:val="24"/>
          <w:szCs w:val="24"/>
        </w:rPr>
      </w:pPr>
      <w:hyperlink r:id="rId8" w:history="1">
        <w:r w:rsidRPr="0020128E">
          <w:rPr>
            <w:rStyle w:val="Hyperlink"/>
            <w:color w:val="1F3864" w:themeColor="accent1" w:themeShade="80"/>
            <w:sz w:val="36"/>
            <w:szCs w:val="36"/>
          </w:rPr>
          <w:t>Click her</w:t>
        </w:r>
        <w:r w:rsidRPr="0020128E">
          <w:rPr>
            <w:rStyle w:val="Hyperlink"/>
            <w:color w:val="1F3864" w:themeColor="accent1" w:themeShade="80"/>
            <w:sz w:val="36"/>
            <w:szCs w:val="36"/>
          </w:rPr>
          <w:t>e</w:t>
        </w:r>
        <w:r w:rsidRPr="0020128E">
          <w:rPr>
            <w:rStyle w:val="Hyperlink"/>
            <w:color w:val="1F3864" w:themeColor="accent1" w:themeShade="80"/>
            <w:sz w:val="36"/>
            <w:szCs w:val="36"/>
          </w:rPr>
          <w:t xml:space="preserve"> to </w:t>
        </w:r>
        <w:r w:rsidR="0020128E">
          <w:rPr>
            <w:rStyle w:val="Hyperlink"/>
            <w:color w:val="1F3864" w:themeColor="accent1" w:themeShade="80"/>
            <w:sz w:val="36"/>
            <w:szCs w:val="36"/>
          </w:rPr>
          <w:t>r</w:t>
        </w:r>
        <w:r w:rsidRPr="0020128E">
          <w:rPr>
            <w:rStyle w:val="Hyperlink"/>
            <w:color w:val="1F3864" w:themeColor="accent1" w:themeShade="80"/>
            <w:sz w:val="36"/>
            <w:szCs w:val="36"/>
          </w:rPr>
          <w:t>egister!</w:t>
        </w:r>
      </w:hyperlink>
      <w:r w:rsidR="005D2DEF">
        <w:rPr>
          <w:color w:val="1F3864" w:themeColor="accent1" w:themeShade="80"/>
          <w:sz w:val="36"/>
          <w:szCs w:val="36"/>
        </w:rPr>
        <w:tab/>
      </w:r>
      <w:r w:rsidR="00884FCF" w:rsidRPr="0020128E">
        <w:rPr>
          <w:color w:val="1F3864" w:themeColor="accent1" w:themeShade="80"/>
          <w:sz w:val="24"/>
          <w:szCs w:val="24"/>
        </w:rPr>
        <w:t>(Ctrl + click)</w:t>
      </w:r>
    </w:p>
    <w:p w:rsidR="00884FCF" w:rsidRPr="00884FCF" w:rsidRDefault="00884FCF" w:rsidP="00884FCF">
      <w:pPr>
        <w:pStyle w:val="Default"/>
        <w:rPr>
          <w:b/>
          <w:color w:val="auto"/>
          <w:sz w:val="36"/>
          <w:szCs w:val="36"/>
        </w:rPr>
      </w:pPr>
      <w:r>
        <w:t>Or</w:t>
      </w:r>
      <w:r w:rsidR="0020128E">
        <w:t xml:space="preserve"> go to</w:t>
      </w:r>
      <w:r>
        <w:t xml:space="preserve">:  </w:t>
      </w:r>
      <w:hyperlink r:id="rId9" w:history="1">
        <w:r w:rsidRPr="004F0C15">
          <w:rPr>
            <w:rStyle w:val="Hyperlink"/>
            <w:color w:val="1F3864" w:themeColor="accent1" w:themeShade="80"/>
            <w:sz w:val="36"/>
            <w:szCs w:val="36"/>
          </w:rPr>
          <w:t>my.valic.com/semin</w:t>
        </w:r>
        <w:bookmarkStart w:id="0" w:name="_GoBack"/>
        <w:bookmarkEnd w:id="0"/>
        <w:r w:rsidRPr="004F0C15">
          <w:rPr>
            <w:rStyle w:val="Hyperlink"/>
            <w:color w:val="1F3864" w:themeColor="accent1" w:themeShade="80"/>
            <w:sz w:val="36"/>
            <w:szCs w:val="36"/>
          </w:rPr>
          <w:t>ars</w:t>
        </w:r>
      </w:hyperlink>
      <w:r w:rsidR="005D2DEF">
        <w:rPr>
          <w:sz w:val="36"/>
          <w:szCs w:val="36"/>
        </w:rPr>
        <w:tab/>
      </w:r>
      <w:r>
        <w:t xml:space="preserve">Registration code: </w:t>
      </w:r>
      <w:r w:rsidRPr="00884FCF">
        <w:rPr>
          <w:rFonts w:ascii="Arial" w:hAnsi="Arial" w:cs="Arial"/>
          <w:sz w:val="36"/>
          <w:szCs w:val="36"/>
        </w:rPr>
        <w:t>4361SPR11AA</w:t>
      </w:r>
    </w:p>
    <w:sectPr w:rsidR="00884FCF" w:rsidRPr="00884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652" w:rsidRDefault="00154652" w:rsidP="004525BD">
      <w:pPr>
        <w:spacing w:after="0" w:line="240" w:lineRule="auto"/>
      </w:pPr>
      <w:r>
        <w:separator/>
      </w:r>
    </w:p>
  </w:endnote>
  <w:endnote w:type="continuationSeparator" w:id="0">
    <w:p w:rsidR="00154652" w:rsidRDefault="00154652" w:rsidP="0045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hitney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652" w:rsidRDefault="00154652" w:rsidP="004525BD">
      <w:pPr>
        <w:spacing w:after="0" w:line="240" w:lineRule="auto"/>
      </w:pPr>
      <w:r>
        <w:separator/>
      </w:r>
    </w:p>
  </w:footnote>
  <w:footnote w:type="continuationSeparator" w:id="0">
    <w:p w:rsidR="00154652" w:rsidRDefault="00154652" w:rsidP="00452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825"/>
    <w:multiLevelType w:val="hybridMultilevel"/>
    <w:tmpl w:val="59AC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DF"/>
    <w:rsid w:val="000103F8"/>
    <w:rsid w:val="00043252"/>
    <w:rsid w:val="00073FA7"/>
    <w:rsid w:val="00097E79"/>
    <w:rsid w:val="000C2485"/>
    <w:rsid w:val="000C7DE8"/>
    <w:rsid w:val="000E2F55"/>
    <w:rsid w:val="00154652"/>
    <w:rsid w:val="00177CA0"/>
    <w:rsid w:val="00191B8B"/>
    <w:rsid w:val="0020128E"/>
    <w:rsid w:val="00224111"/>
    <w:rsid w:val="002B752F"/>
    <w:rsid w:val="002C3A0E"/>
    <w:rsid w:val="002D0EE8"/>
    <w:rsid w:val="002E31B3"/>
    <w:rsid w:val="002F7699"/>
    <w:rsid w:val="004525BD"/>
    <w:rsid w:val="004F0C15"/>
    <w:rsid w:val="0051131E"/>
    <w:rsid w:val="00540FCB"/>
    <w:rsid w:val="0056148A"/>
    <w:rsid w:val="005D2DEF"/>
    <w:rsid w:val="006218FE"/>
    <w:rsid w:val="00745E23"/>
    <w:rsid w:val="007A4689"/>
    <w:rsid w:val="008123F3"/>
    <w:rsid w:val="00832005"/>
    <w:rsid w:val="008366E0"/>
    <w:rsid w:val="00836C3A"/>
    <w:rsid w:val="00884FCF"/>
    <w:rsid w:val="008C24C5"/>
    <w:rsid w:val="00920BEC"/>
    <w:rsid w:val="009C3513"/>
    <w:rsid w:val="009D1D58"/>
    <w:rsid w:val="00A45034"/>
    <w:rsid w:val="00A77DB7"/>
    <w:rsid w:val="00A832C7"/>
    <w:rsid w:val="00B1598C"/>
    <w:rsid w:val="00B52005"/>
    <w:rsid w:val="00B72113"/>
    <w:rsid w:val="00C16EDE"/>
    <w:rsid w:val="00C72C08"/>
    <w:rsid w:val="00D370E8"/>
    <w:rsid w:val="00D80D1D"/>
    <w:rsid w:val="00DC420B"/>
    <w:rsid w:val="00E513D5"/>
    <w:rsid w:val="00E56BFE"/>
    <w:rsid w:val="00E57E8D"/>
    <w:rsid w:val="00EA1352"/>
    <w:rsid w:val="00F460DD"/>
    <w:rsid w:val="00F63AD8"/>
    <w:rsid w:val="00F76AFE"/>
    <w:rsid w:val="00F870B9"/>
    <w:rsid w:val="00F930DF"/>
    <w:rsid w:val="00FB49AD"/>
    <w:rsid w:val="00FC6A5D"/>
    <w:rsid w:val="00FE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2D1A1"/>
  <w15:chartTrackingRefBased/>
  <w15:docId w15:val="{B93B87FB-BBDB-47ED-B124-06F61DDC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E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E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128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5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25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25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25BD"/>
    <w:rPr>
      <w:sz w:val="22"/>
      <w:szCs w:val="22"/>
    </w:rPr>
  </w:style>
  <w:style w:type="character" w:styleId="Hyperlink">
    <w:name w:val="Hyperlink"/>
    <w:uiPriority w:val="99"/>
    <w:unhideWhenUsed/>
    <w:rsid w:val="0022411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C6A5D"/>
    <w:rPr>
      <w:color w:val="800080"/>
      <w:u w:val="single"/>
    </w:rPr>
  </w:style>
  <w:style w:type="paragraph" w:customStyle="1" w:styleId="Default">
    <w:name w:val="Default"/>
    <w:rsid w:val="00884FCF"/>
    <w:pPr>
      <w:autoSpaceDE w:val="0"/>
      <w:autoSpaceDN w:val="0"/>
      <w:adjustRightInd w:val="0"/>
    </w:pPr>
    <w:rPr>
      <w:rFonts w:ascii="Whitney Book" w:hAnsi="Whitney Book" w:cs="Whitney Boo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7E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7E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12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Mention">
    <w:name w:val="Mention"/>
    <w:basedOn w:val="DefaultParagraphFont"/>
    <w:uiPriority w:val="99"/>
    <w:semiHidden/>
    <w:unhideWhenUsed/>
    <w:rsid w:val="004F0C1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valic.com/seminarregistration/availableseminars.aspx?regcode=4361SPR11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.valic.com/semin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90DD5-C672-42AB-86F6-91FF5E68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AIG</Company>
  <LinksUpToDate>false</LinksUpToDate>
  <CharactersWithSpaces>1099</CharactersWithSpaces>
  <SharedDoc>false</SharedDoc>
  <HLinks>
    <vt:vector size="6" baseType="variant">
      <vt:variant>
        <vt:i4>2424880</vt:i4>
      </vt:variant>
      <vt:variant>
        <vt:i4>0</vt:i4>
      </vt:variant>
      <vt:variant>
        <vt:i4>0</vt:i4>
      </vt:variant>
      <vt:variant>
        <vt:i4>5</vt:i4>
      </vt:variant>
      <vt:variant>
        <vt:lpwstr>https://my.valic.com/seminarregistration/availableseminars.aspx?regcode=4361SPR11AA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Terri</dc:creator>
  <cp:keywords/>
  <cp:lastModifiedBy>Kruse, Kyla E</cp:lastModifiedBy>
  <cp:revision>5</cp:revision>
  <dcterms:created xsi:type="dcterms:W3CDTF">2018-01-09T21:23:00Z</dcterms:created>
  <dcterms:modified xsi:type="dcterms:W3CDTF">2018-01-09T21:26:00Z</dcterms:modified>
</cp:coreProperties>
</file>