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03" w:rsidRDefault="00141D03" w:rsidP="00141D03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jc w:val="left"/>
        <w:rPr>
          <w:sz w:val="16"/>
          <w:szCs w:val="16"/>
        </w:rPr>
      </w:pPr>
    </w:p>
    <w:p w:rsidR="00141D03" w:rsidRDefault="00141D03" w:rsidP="00141D03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rPr>
          <w:sz w:val="22"/>
          <w:szCs w:val="22"/>
        </w:rPr>
      </w:pPr>
      <w:r>
        <w:rPr>
          <w:sz w:val="22"/>
          <w:szCs w:val="22"/>
        </w:rPr>
        <w:t>The Illinois Community College Faculty Association</w:t>
      </w:r>
    </w:p>
    <w:p w:rsidR="00141D03" w:rsidRDefault="00141D03" w:rsidP="00141D03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rPr>
          <w:i/>
          <w:sz w:val="16"/>
          <w:szCs w:val="16"/>
        </w:rPr>
      </w:pPr>
      <w:r>
        <w:rPr>
          <w:i/>
          <w:sz w:val="16"/>
          <w:szCs w:val="16"/>
        </w:rPr>
        <w:t>A Not for Profit Professional Organization Chartered by the State of Illinois</w:t>
      </w:r>
    </w:p>
    <w:p w:rsidR="00141D03" w:rsidRDefault="00141D03" w:rsidP="00141D03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rPr>
          <w:sz w:val="16"/>
          <w:szCs w:val="16"/>
        </w:rPr>
      </w:pPr>
    </w:p>
    <w:p w:rsidR="00141D03" w:rsidRDefault="00141D03" w:rsidP="00141D03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66750" cy="647700"/>
            <wp:effectExtent l="0" t="0" r="0" b="0"/>
            <wp:docPr id="3" name="Picture 3" descr="icc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cfa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D03" w:rsidRDefault="00141D03" w:rsidP="00141D03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rPr>
          <w:sz w:val="16"/>
          <w:szCs w:val="16"/>
        </w:rPr>
      </w:pPr>
    </w:p>
    <w:p w:rsidR="00141D03" w:rsidRDefault="00141D03" w:rsidP="00141D03">
      <w:r>
        <w:t xml:space="preserve"> </w:t>
      </w:r>
    </w:p>
    <w:p w:rsidR="00141D03" w:rsidRPr="00141D03" w:rsidRDefault="00141D03" w:rsidP="00141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D0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867BA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41D03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Scholarship Application Form</w:t>
      </w:r>
    </w:p>
    <w:p w:rsidR="00141D03" w:rsidRPr="00141D03" w:rsidRDefault="00141D03" w:rsidP="00141D03">
      <w:pPr>
        <w:rPr>
          <w:rFonts w:ascii="Times New Roman" w:hAnsi="Times New Roman" w:cs="Times New Roman"/>
          <w:sz w:val="24"/>
          <w:szCs w:val="24"/>
        </w:rPr>
      </w:pPr>
      <w:r w:rsidRPr="00141D03">
        <w:rPr>
          <w:rFonts w:ascii="Times New Roman" w:hAnsi="Times New Roman" w:cs="Times New Roman"/>
          <w:sz w:val="24"/>
          <w:szCs w:val="24"/>
        </w:rPr>
        <w:t>The Illinois Community College Faculty Association (ICCFA) is pleased to announce the availability of up to six (6)</w:t>
      </w:r>
      <w:r>
        <w:rPr>
          <w:rFonts w:ascii="Times New Roman" w:hAnsi="Times New Roman" w:cs="Times New Roman"/>
          <w:sz w:val="24"/>
          <w:szCs w:val="24"/>
        </w:rPr>
        <w:t xml:space="preserve"> $1000 scholarships for the 2018</w:t>
      </w:r>
      <w:r w:rsidRPr="00141D0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1D03">
        <w:rPr>
          <w:rFonts w:ascii="Times New Roman" w:hAnsi="Times New Roman" w:cs="Times New Roman"/>
          <w:sz w:val="24"/>
          <w:szCs w:val="24"/>
        </w:rPr>
        <w:t xml:space="preserve"> academic year. The scholarships will be presented at the annual ICCFA Teaching and Learning Excellence Conference held in </w:t>
      </w:r>
      <w:r w:rsidR="00E95C05">
        <w:rPr>
          <w:rFonts w:ascii="Times New Roman" w:hAnsi="Times New Roman" w:cs="Times New Roman"/>
          <w:sz w:val="24"/>
          <w:szCs w:val="24"/>
        </w:rPr>
        <w:t>East Peoria</w:t>
      </w:r>
      <w:r w:rsidRPr="00141D03">
        <w:rPr>
          <w:rFonts w:ascii="Times New Roman" w:hAnsi="Times New Roman" w:cs="Times New Roman"/>
          <w:sz w:val="24"/>
          <w:szCs w:val="24"/>
        </w:rPr>
        <w:t xml:space="preserve">, Illinois on Friday, </w:t>
      </w:r>
      <w:r w:rsidR="00E95C05">
        <w:rPr>
          <w:rFonts w:ascii="Times New Roman" w:hAnsi="Times New Roman" w:cs="Times New Roman"/>
          <w:sz w:val="24"/>
          <w:szCs w:val="24"/>
        </w:rPr>
        <w:t>November 16 at the Embassy Suites Riverfront.</w:t>
      </w:r>
    </w:p>
    <w:p w:rsidR="00141D03" w:rsidRPr="00141D03" w:rsidRDefault="00141D03" w:rsidP="00141D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1D03">
        <w:rPr>
          <w:rFonts w:ascii="Times New Roman" w:hAnsi="Times New Roman" w:cs="Times New Roman"/>
          <w:b/>
          <w:i/>
          <w:sz w:val="24"/>
          <w:szCs w:val="24"/>
        </w:rPr>
        <w:t>Scholarship Criteria</w:t>
      </w:r>
    </w:p>
    <w:p w:rsidR="00141D03" w:rsidRPr="00141D03" w:rsidRDefault="00141D03" w:rsidP="00141D03">
      <w:pPr>
        <w:rPr>
          <w:rFonts w:ascii="Times New Roman" w:hAnsi="Times New Roman" w:cs="Times New Roman"/>
          <w:sz w:val="24"/>
          <w:szCs w:val="24"/>
        </w:rPr>
      </w:pPr>
      <w:r w:rsidRPr="00141D03">
        <w:rPr>
          <w:rFonts w:ascii="Times New Roman" w:hAnsi="Times New Roman" w:cs="Times New Roman"/>
          <w:sz w:val="24"/>
          <w:szCs w:val="24"/>
        </w:rPr>
        <w:t xml:space="preserve">1. Applicants must maintain full-time status during the </w:t>
      </w:r>
      <w:proofErr w:type="gramStart"/>
      <w:r w:rsidRPr="00141D03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141D0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1D03">
        <w:rPr>
          <w:rFonts w:ascii="Times New Roman" w:hAnsi="Times New Roman" w:cs="Times New Roman"/>
          <w:sz w:val="24"/>
          <w:szCs w:val="24"/>
        </w:rPr>
        <w:t xml:space="preserve"> and Fall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1D03">
        <w:rPr>
          <w:rFonts w:ascii="Times New Roman" w:hAnsi="Times New Roman" w:cs="Times New Roman"/>
          <w:sz w:val="24"/>
          <w:szCs w:val="24"/>
        </w:rPr>
        <w:t xml:space="preserve"> semesters at an Illinois community college verified by official transcripts through the end of the Spring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1D03">
        <w:rPr>
          <w:rFonts w:ascii="Times New Roman" w:hAnsi="Times New Roman" w:cs="Times New Roman"/>
          <w:sz w:val="24"/>
          <w:szCs w:val="24"/>
        </w:rPr>
        <w:t xml:space="preserve"> semester and a copy of Fall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1D03">
        <w:rPr>
          <w:rFonts w:ascii="Times New Roman" w:hAnsi="Times New Roman" w:cs="Times New Roman"/>
          <w:sz w:val="24"/>
          <w:szCs w:val="24"/>
        </w:rPr>
        <w:t xml:space="preserve"> registration.  Full-time status is defined as enrollment in a minimum of 12 semester hours.</w:t>
      </w:r>
    </w:p>
    <w:p w:rsidR="00141D03" w:rsidRPr="00141D03" w:rsidRDefault="00141D03" w:rsidP="00141D03">
      <w:pPr>
        <w:rPr>
          <w:rFonts w:ascii="Times New Roman" w:hAnsi="Times New Roman" w:cs="Times New Roman"/>
          <w:sz w:val="24"/>
          <w:szCs w:val="24"/>
        </w:rPr>
      </w:pPr>
      <w:r w:rsidRPr="00141D03">
        <w:rPr>
          <w:rFonts w:ascii="Times New Roman" w:hAnsi="Times New Roman" w:cs="Times New Roman"/>
          <w:sz w:val="24"/>
          <w:szCs w:val="24"/>
        </w:rPr>
        <w:t xml:space="preserve">2. Applicants must have completed 30 semester hours by the end of the </w:t>
      </w:r>
      <w:proofErr w:type="gramStart"/>
      <w:r w:rsidRPr="00141D03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141D0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1D03">
        <w:rPr>
          <w:rFonts w:ascii="Times New Roman" w:hAnsi="Times New Roman" w:cs="Times New Roman"/>
          <w:sz w:val="24"/>
          <w:szCs w:val="24"/>
        </w:rPr>
        <w:t xml:space="preserve"> semester with a minimum cumulative Grade Point Average (GPA) of at least 3.5 on a 4point scale.  Cumulative GPA must be verified by an official transcript received in a sealed envelope with the registrar’s signature or seal to guarantee authenticity.  Only college level work and grades will be considered.</w:t>
      </w:r>
    </w:p>
    <w:p w:rsidR="00141D03" w:rsidRPr="00141D03" w:rsidRDefault="00141D03" w:rsidP="00141D03">
      <w:pPr>
        <w:rPr>
          <w:rFonts w:ascii="Times New Roman" w:hAnsi="Times New Roman" w:cs="Times New Roman"/>
          <w:sz w:val="24"/>
          <w:szCs w:val="24"/>
        </w:rPr>
      </w:pPr>
      <w:r w:rsidRPr="00141D03">
        <w:rPr>
          <w:rFonts w:ascii="Times New Roman" w:hAnsi="Times New Roman" w:cs="Times New Roman"/>
          <w:sz w:val="24"/>
          <w:szCs w:val="24"/>
        </w:rPr>
        <w:t xml:space="preserve">3. Applicant must provide proof of Illinois residency.  (Photocopy of Illinois </w:t>
      </w:r>
      <w:proofErr w:type="spellStart"/>
      <w:r w:rsidRPr="00141D03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141D03">
        <w:rPr>
          <w:rFonts w:ascii="Times New Roman" w:hAnsi="Times New Roman" w:cs="Times New Roman"/>
          <w:sz w:val="24"/>
          <w:szCs w:val="24"/>
        </w:rPr>
        <w:t xml:space="preserve"> License or other such document).</w:t>
      </w:r>
    </w:p>
    <w:p w:rsidR="00141D03" w:rsidRPr="00141D03" w:rsidRDefault="00141D03" w:rsidP="00141D03">
      <w:pPr>
        <w:rPr>
          <w:rFonts w:ascii="Times New Roman" w:hAnsi="Times New Roman" w:cs="Times New Roman"/>
          <w:sz w:val="24"/>
          <w:szCs w:val="24"/>
        </w:rPr>
      </w:pPr>
      <w:r w:rsidRPr="00141D03">
        <w:rPr>
          <w:rFonts w:ascii="Times New Roman" w:hAnsi="Times New Roman" w:cs="Times New Roman"/>
          <w:sz w:val="24"/>
          <w:szCs w:val="24"/>
        </w:rPr>
        <w:t>4. Applicant must provide a brief statement of his/her academic and personal goals, along with a description of unpaid, voluntary community service and campus activities.</w:t>
      </w:r>
    </w:p>
    <w:p w:rsidR="00141D03" w:rsidRPr="00141D03" w:rsidRDefault="00141D03" w:rsidP="00141D03">
      <w:pPr>
        <w:rPr>
          <w:rFonts w:ascii="Times New Roman" w:hAnsi="Times New Roman" w:cs="Times New Roman"/>
          <w:sz w:val="24"/>
          <w:szCs w:val="24"/>
        </w:rPr>
      </w:pPr>
      <w:r w:rsidRPr="00141D03">
        <w:rPr>
          <w:rFonts w:ascii="Times New Roman" w:hAnsi="Times New Roman" w:cs="Times New Roman"/>
          <w:sz w:val="24"/>
          <w:szCs w:val="24"/>
        </w:rPr>
        <w:t>5. Applicant must provide a letter of recommendation, on official college letterhead, from a community college faculty member.  The letter should address the candidate’s academic achievement, character, and ability to meet his/her goals.</w:t>
      </w:r>
    </w:p>
    <w:p w:rsidR="00141D03" w:rsidRPr="00141D03" w:rsidRDefault="00141D03" w:rsidP="00141D03">
      <w:pPr>
        <w:rPr>
          <w:rFonts w:ascii="Times New Roman" w:hAnsi="Times New Roman" w:cs="Times New Roman"/>
          <w:sz w:val="24"/>
          <w:szCs w:val="24"/>
        </w:rPr>
      </w:pPr>
      <w:r w:rsidRPr="00141D03">
        <w:rPr>
          <w:rFonts w:ascii="Times New Roman" w:hAnsi="Times New Roman" w:cs="Times New Roman"/>
          <w:sz w:val="24"/>
          <w:szCs w:val="24"/>
        </w:rPr>
        <w:t>6. Each application must include the candidate’s complete mailing address, e-mail address, telephone number, and be signed.  All sensitive information (</w:t>
      </w:r>
      <w:r w:rsidR="00354CB9">
        <w:rPr>
          <w:rFonts w:ascii="Times New Roman" w:hAnsi="Times New Roman" w:cs="Times New Roman"/>
          <w:sz w:val="24"/>
          <w:szCs w:val="24"/>
        </w:rPr>
        <w:t>address</w:t>
      </w:r>
      <w:r w:rsidRPr="00141D03">
        <w:rPr>
          <w:rFonts w:ascii="Times New Roman" w:hAnsi="Times New Roman" w:cs="Times New Roman"/>
          <w:sz w:val="24"/>
          <w:szCs w:val="24"/>
        </w:rPr>
        <w:t>, etc.) will remain confidential and be viewed only by the members of the ICCFA Scholarship Committee.</w:t>
      </w:r>
      <w:bookmarkStart w:id="0" w:name="_GoBack"/>
      <w:bookmarkEnd w:id="0"/>
    </w:p>
    <w:p w:rsidR="00141D03" w:rsidRPr="00867BAD" w:rsidRDefault="00141D03" w:rsidP="00141D03">
      <w:pPr>
        <w:rPr>
          <w:rFonts w:ascii="Times New Roman" w:hAnsi="Times New Roman" w:cs="Times New Roman"/>
          <w:b/>
          <w:sz w:val="24"/>
          <w:szCs w:val="24"/>
        </w:rPr>
      </w:pPr>
      <w:r w:rsidRPr="00867BAD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DEADLINE: All materials must be received or postmarked no later than August 1, 2018. </w:t>
      </w:r>
      <w:r w:rsidRPr="00867BAD">
        <w:rPr>
          <w:rFonts w:ascii="Times New Roman" w:hAnsi="Times New Roman" w:cs="Times New Roman"/>
          <w:b/>
          <w:sz w:val="24"/>
          <w:szCs w:val="24"/>
        </w:rPr>
        <w:t xml:space="preserve"> Materials received or postmarked after the deadline will not be considered and will be returned to the sender.  Send all materials by mail to:</w:t>
      </w:r>
    </w:p>
    <w:p w:rsidR="00141D03" w:rsidRPr="00867BAD" w:rsidRDefault="00141D03" w:rsidP="00867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BAD">
        <w:rPr>
          <w:rFonts w:ascii="Times New Roman" w:hAnsi="Times New Roman" w:cs="Times New Roman"/>
          <w:b/>
          <w:sz w:val="24"/>
          <w:szCs w:val="24"/>
        </w:rPr>
        <w:t xml:space="preserve">Professor Krista Winters, Chair ICCFA Scholarship Committee Department of </w:t>
      </w:r>
      <w:r w:rsidRPr="00867BAD">
        <w:rPr>
          <w:rFonts w:ascii="Times New Roman" w:hAnsi="Times New Roman" w:cs="Times New Roman"/>
          <w:b/>
          <w:sz w:val="24"/>
          <w:szCs w:val="24"/>
        </w:rPr>
        <w:br/>
        <w:t>Biology Spoon River College 23235 North County Highway 22 Canton, Illinois 61520</w:t>
      </w:r>
    </w:p>
    <w:p w:rsidR="00141D03" w:rsidRPr="00867BAD" w:rsidRDefault="00141D03" w:rsidP="00867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BAD">
        <w:rPr>
          <w:rFonts w:ascii="Times New Roman" w:hAnsi="Times New Roman" w:cs="Times New Roman"/>
          <w:b/>
          <w:sz w:val="24"/>
          <w:szCs w:val="24"/>
        </w:rPr>
        <w:t>E-Mail: krista.winters@src.edu</w:t>
      </w:r>
    </w:p>
    <w:p w:rsidR="00141D03" w:rsidRPr="00867BAD" w:rsidRDefault="00141D03" w:rsidP="00867B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7BAD">
        <w:rPr>
          <w:rFonts w:ascii="Times New Roman" w:hAnsi="Times New Roman" w:cs="Times New Roman"/>
          <w:b/>
          <w:i/>
          <w:sz w:val="24"/>
          <w:szCs w:val="24"/>
        </w:rPr>
        <w:t>This form may be duplicated as needed.</w:t>
      </w:r>
    </w:p>
    <w:p w:rsidR="00867BAD" w:rsidRDefault="00867BAD" w:rsidP="00867BAD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jc w:val="left"/>
        <w:rPr>
          <w:sz w:val="16"/>
          <w:szCs w:val="16"/>
        </w:rPr>
      </w:pPr>
    </w:p>
    <w:p w:rsidR="00867BAD" w:rsidRDefault="00867BAD" w:rsidP="00867BAD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rPr>
          <w:sz w:val="22"/>
          <w:szCs w:val="22"/>
        </w:rPr>
      </w:pPr>
      <w:r>
        <w:rPr>
          <w:sz w:val="22"/>
          <w:szCs w:val="22"/>
        </w:rPr>
        <w:t>The Illinois Community College Faculty Association</w:t>
      </w:r>
    </w:p>
    <w:p w:rsidR="00867BAD" w:rsidRDefault="00867BAD" w:rsidP="00867BAD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rPr>
          <w:i/>
          <w:sz w:val="16"/>
          <w:szCs w:val="16"/>
        </w:rPr>
      </w:pPr>
      <w:r>
        <w:rPr>
          <w:i/>
          <w:sz w:val="16"/>
          <w:szCs w:val="16"/>
        </w:rPr>
        <w:t>A Not for Profit Professional Organization Chartered by the State of Illinois</w:t>
      </w:r>
    </w:p>
    <w:p w:rsidR="00867BAD" w:rsidRDefault="00867BAD" w:rsidP="00867BAD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rPr>
          <w:sz w:val="16"/>
          <w:szCs w:val="16"/>
        </w:rPr>
      </w:pPr>
    </w:p>
    <w:p w:rsidR="00867BAD" w:rsidRDefault="00867BAD" w:rsidP="00867BAD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rPr>
          <w:sz w:val="16"/>
          <w:szCs w:val="16"/>
        </w:rPr>
      </w:pPr>
      <w:r>
        <w:rPr>
          <w:noProof/>
        </w:rPr>
        <w:drawing>
          <wp:inline distT="0" distB="0" distL="0" distR="0" wp14:anchorId="1708147E" wp14:editId="2C06D43B">
            <wp:extent cx="666750" cy="647700"/>
            <wp:effectExtent l="0" t="0" r="0" b="0"/>
            <wp:docPr id="4" name="Picture 4" descr="icc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cfa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AD" w:rsidRDefault="00867BAD" w:rsidP="00867BAD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rPr>
          <w:sz w:val="16"/>
          <w:szCs w:val="16"/>
        </w:rPr>
      </w:pPr>
    </w:p>
    <w:p w:rsidR="00867BAD" w:rsidRDefault="00867BAD" w:rsidP="00867BAD">
      <w:r>
        <w:t xml:space="preserve"> </w:t>
      </w:r>
    </w:p>
    <w:p w:rsidR="00141D03" w:rsidRPr="00867BAD" w:rsidRDefault="00867BAD" w:rsidP="00867B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D0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41D03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Scholarship Application Form</w:t>
      </w:r>
    </w:p>
    <w:p w:rsidR="00141D03" w:rsidRPr="00141D03" w:rsidRDefault="00141D03" w:rsidP="00867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D03">
        <w:rPr>
          <w:rFonts w:ascii="Times New Roman" w:hAnsi="Times New Roman" w:cs="Times New Roman"/>
          <w:sz w:val="24"/>
          <w:szCs w:val="24"/>
        </w:rPr>
        <w:t>(Please Print)</w:t>
      </w:r>
    </w:p>
    <w:p w:rsidR="00141D03" w:rsidRPr="00141D03" w:rsidRDefault="00141D03" w:rsidP="00867B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D03">
        <w:rPr>
          <w:rFonts w:ascii="Times New Roman" w:hAnsi="Times New Roman" w:cs="Times New Roman"/>
          <w:sz w:val="24"/>
          <w:szCs w:val="24"/>
        </w:rPr>
        <w:t>Name_________________________________________________________________________   Address_______________________________________________________________________   City_______________________________________________ Zip________________________</w:t>
      </w:r>
    </w:p>
    <w:p w:rsidR="00141D03" w:rsidRPr="00141D03" w:rsidRDefault="00141D03" w:rsidP="00141D03">
      <w:pPr>
        <w:rPr>
          <w:rFonts w:ascii="Times New Roman" w:hAnsi="Times New Roman" w:cs="Times New Roman"/>
          <w:sz w:val="24"/>
          <w:szCs w:val="24"/>
        </w:rPr>
      </w:pPr>
      <w:r w:rsidRPr="00141D03">
        <w:rPr>
          <w:rFonts w:ascii="Times New Roman" w:hAnsi="Times New Roman" w:cs="Times New Roman"/>
          <w:sz w:val="24"/>
          <w:szCs w:val="24"/>
        </w:rPr>
        <w:t xml:space="preserve">Telephone___________________________ </w:t>
      </w:r>
      <w:r w:rsidR="00D93339">
        <w:rPr>
          <w:rFonts w:ascii="Times New Roman" w:hAnsi="Times New Roman" w:cs="Times New Roman"/>
          <w:sz w:val="24"/>
          <w:szCs w:val="24"/>
        </w:rPr>
        <w:t xml:space="preserve">Email </w:t>
      </w:r>
      <w:r w:rsidRPr="00141D03">
        <w:rPr>
          <w:rFonts w:ascii="Times New Roman" w:hAnsi="Times New Roman" w:cs="Times New Roman"/>
          <w:sz w:val="24"/>
          <w:szCs w:val="24"/>
        </w:rPr>
        <w:t>Address__</w:t>
      </w:r>
      <w:r w:rsidR="00D9333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41D03" w:rsidRPr="00141D03" w:rsidRDefault="00141D03" w:rsidP="00141D03">
      <w:pPr>
        <w:rPr>
          <w:rFonts w:ascii="Times New Roman" w:hAnsi="Times New Roman" w:cs="Times New Roman"/>
          <w:sz w:val="24"/>
          <w:szCs w:val="24"/>
        </w:rPr>
      </w:pPr>
      <w:r w:rsidRPr="00141D03">
        <w:rPr>
          <w:rFonts w:ascii="Times New Roman" w:hAnsi="Times New Roman" w:cs="Times New Roman"/>
          <w:sz w:val="24"/>
          <w:szCs w:val="24"/>
        </w:rPr>
        <w:t>Community College Attended____________________________________________________</w:t>
      </w:r>
    </w:p>
    <w:p w:rsidR="00141D03" w:rsidRPr="00867BAD" w:rsidRDefault="00141D03" w:rsidP="00141D03">
      <w:pPr>
        <w:rPr>
          <w:rFonts w:ascii="Times New Roman" w:hAnsi="Times New Roman" w:cs="Times New Roman"/>
        </w:rPr>
      </w:pPr>
      <w:r w:rsidRPr="00867BAD">
        <w:rPr>
          <w:rFonts w:ascii="Times New Roman" w:hAnsi="Times New Roman" w:cs="Times New Roman"/>
        </w:rPr>
        <w:t>Statement of academic and personal goals, including a description of unpaid, voluntary community service and campus activities.  You may use the reverse side of this form and/or attach additional pages as necessary.</w:t>
      </w:r>
    </w:p>
    <w:p w:rsidR="00141D03" w:rsidRPr="00141D03" w:rsidRDefault="00141D03" w:rsidP="00141D03">
      <w:pPr>
        <w:rPr>
          <w:rFonts w:ascii="Times New Roman" w:hAnsi="Times New Roman" w:cs="Times New Roman"/>
          <w:sz w:val="24"/>
          <w:szCs w:val="24"/>
        </w:rPr>
      </w:pPr>
    </w:p>
    <w:p w:rsidR="00141D03" w:rsidRDefault="00141D03" w:rsidP="00141D03">
      <w:r>
        <w:t xml:space="preserve"> </w:t>
      </w:r>
    </w:p>
    <w:p w:rsidR="00141D03" w:rsidRDefault="00141D03" w:rsidP="00141D03">
      <w:r>
        <w:t xml:space="preserve"> </w:t>
      </w:r>
    </w:p>
    <w:p w:rsidR="00867BAD" w:rsidRDefault="00867BAD" w:rsidP="00141D03"/>
    <w:p w:rsidR="00867BAD" w:rsidRDefault="00867BAD" w:rsidP="00141D03"/>
    <w:p w:rsidR="00867BAD" w:rsidRDefault="00867BAD" w:rsidP="00141D03"/>
    <w:p w:rsidR="00867BAD" w:rsidRDefault="00867BAD" w:rsidP="00141D03"/>
    <w:p w:rsidR="00867BAD" w:rsidRDefault="00867BAD" w:rsidP="00141D03"/>
    <w:p w:rsidR="00867BAD" w:rsidRDefault="00867BAD" w:rsidP="00141D03"/>
    <w:p w:rsidR="00141D03" w:rsidRDefault="00141D03" w:rsidP="00141D03">
      <w:r w:rsidRPr="00867BAD">
        <w:t>In applying for this scholarship, I understand that the ICCFA may need to verify the information I have submitted.  I grant permission to the ICCFA Scholarship Committee to seek verification and understand that any deliberate falsification of this information will result in my disqualification from the</w:t>
      </w:r>
      <w:r w:rsidR="00867BAD">
        <w:t xml:space="preserve"> field of eligible candidates. </w:t>
      </w:r>
      <w:r>
        <w:t xml:space="preserve"> </w:t>
      </w:r>
    </w:p>
    <w:p w:rsidR="00867BAD" w:rsidRDefault="00867BAD" w:rsidP="00141D03">
      <w:r>
        <w:t xml:space="preserve"> __________________________________________________________________________________</w:t>
      </w:r>
    </w:p>
    <w:p w:rsidR="00141D03" w:rsidRDefault="00141D03" w:rsidP="00141D03">
      <w:r>
        <w:t xml:space="preserve">  Si</w:t>
      </w:r>
      <w:r w:rsidR="00867BAD">
        <w:t xml:space="preserve">gnature of Candidate      </w:t>
      </w:r>
      <w:r w:rsidR="00867BAD">
        <w:tab/>
      </w:r>
      <w:r w:rsidR="00867BAD">
        <w:tab/>
      </w:r>
      <w:r w:rsidR="00867BAD">
        <w:tab/>
      </w:r>
      <w:r w:rsidR="00867BAD">
        <w:tab/>
      </w:r>
      <w:r w:rsidR="00867BAD">
        <w:tab/>
      </w:r>
      <w:r w:rsidR="00867BAD">
        <w:tab/>
      </w:r>
      <w:r w:rsidR="00867BAD">
        <w:tab/>
      </w:r>
      <w:r w:rsidR="00867BAD">
        <w:tab/>
        <w:t xml:space="preserve">Date </w:t>
      </w:r>
    </w:p>
    <w:p w:rsidR="00156BE4" w:rsidRPr="00867BAD" w:rsidRDefault="00141D03" w:rsidP="00867BAD">
      <w:pPr>
        <w:jc w:val="center"/>
        <w:rPr>
          <w:i/>
        </w:rPr>
      </w:pPr>
      <w:r w:rsidRPr="00867BAD">
        <w:rPr>
          <w:i/>
        </w:rPr>
        <w:t>This form may be duplicated as needed</w:t>
      </w:r>
    </w:p>
    <w:sectPr w:rsidR="00156BE4" w:rsidRPr="00867BAD" w:rsidSect="00141D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03"/>
    <w:rsid w:val="00141D03"/>
    <w:rsid w:val="00156BE4"/>
    <w:rsid w:val="00354CB9"/>
    <w:rsid w:val="00867BAD"/>
    <w:rsid w:val="00D93339"/>
    <w:rsid w:val="00E9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36952-9A44-4955-9D04-0435043B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141D03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Spoon River College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Winters</dc:creator>
  <cp:keywords/>
  <dc:description/>
  <cp:lastModifiedBy>Krista Winters</cp:lastModifiedBy>
  <cp:revision>3</cp:revision>
  <dcterms:created xsi:type="dcterms:W3CDTF">2018-01-31T18:41:00Z</dcterms:created>
  <dcterms:modified xsi:type="dcterms:W3CDTF">2018-02-07T18:21:00Z</dcterms:modified>
</cp:coreProperties>
</file>