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2" w:rsidRDefault="009C3E72">
      <w:pPr>
        <w:rPr>
          <w:b/>
          <w:sz w:val="28"/>
          <w:szCs w:val="28"/>
        </w:rPr>
      </w:pPr>
      <w:r w:rsidRPr="000131D8">
        <w:rPr>
          <w:b/>
          <w:sz w:val="28"/>
          <w:szCs w:val="28"/>
        </w:rPr>
        <w:t>LEAGUE Office Door Decorating Contest Guidelines</w:t>
      </w:r>
      <w:r w:rsidR="00D64700">
        <w:rPr>
          <w:b/>
          <w:sz w:val="28"/>
          <w:szCs w:val="28"/>
        </w:rPr>
        <w:t xml:space="preserve"> – GAME ON!</w:t>
      </w:r>
    </w:p>
    <w:p w:rsidR="00D64700" w:rsidRDefault="00D64700">
      <w:pPr>
        <w:rPr>
          <w:b/>
          <w:sz w:val="28"/>
          <w:szCs w:val="28"/>
        </w:rPr>
      </w:pPr>
    </w:p>
    <w:p w:rsidR="00D64700" w:rsidRPr="00D64700" w:rsidRDefault="00D64700">
      <w:r>
        <w:t xml:space="preserve">Are you up for a little fun and creative competition with your fellow faculty and staff members?  </w:t>
      </w:r>
      <w:r w:rsidR="00A25A48">
        <w:t xml:space="preserve">Do you enjoy a friendly game now and then? </w:t>
      </w:r>
      <w:r w:rsidRPr="00D64700">
        <w:t xml:space="preserve">Join the LEAGUE Committee for a little fun and excitement in anticipation of this year’s </w:t>
      </w:r>
      <w:r w:rsidR="00D607C3">
        <w:t xml:space="preserve">annual faculty and staff giving campaign known as LEAGUE.  </w:t>
      </w:r>
      <w:r w:rsidR="00A25A48">
        <w:t xml:space="preserve">It’s the LEAGUE Door Decorating Contest.  </w:t>
      </w:r>
      <w:r w:rsidR="005C4D78">
        <w:t xml:space="preserve">The </w:t>
      </w:r>
      <w:r>
        <w:t xml:space="preserve">department </w:t>
      </w:r>
      <w:r w:rsidR="005C4D78">
        <w:t>with the most votes will be declared the winner and will win a jean day in May.</w:t>
      </w:r>
      <w:r>
        <w:t xml:space="preserve">  The rules are simple:</w:t>
      </w:r>
    </w:p>
    <w:p w:rsidR="00E25695" w:rsidRDefault="00E25695">
      <w:pPr>
        <w:rPr>
          <w:b/>
          <w:sz w:val="28"/>
          <w:szCs w:val="28"/>
        </w:rPr>
      </w:pPr>
    </w:p>
    <w:p w:rsidR="009C3E72" w:rsidRDefault="009C3E72" w:rsidP="00D64700">
      <w:pPr>
        <w:pStyle w:val="ListParagraph"/>
        <w:numPr>
          <w:ilvl w:val="0"/>
          <w:numId w:val="2"/>
        </w:numPr>
      </w:pPr>
      <w:r>
        <w:t xml:space="preserve">Decorate an office door using a </w:t>
      </w:r>
      <w:r w:rsidR="005C4D78">
        <w:t xml:space="preserve">board </w:t>
      </w:r>
      <w:r>
        <w:t>game theme.</w:t>
      </w:r>
    </w:p>
    <w:p w:rsidR="00A25A48" w:rsidRDefault="00A25A48" w:rsidP="00A25A48">
      <w:pPr>
        <w:pStyle w:val="ListParagraph"/>
      </w:pPr>
    </w:p>
    <w:p w:rsidR="00A25A48" w:rsidRDefault="009C3E72" w:rsidP="00D64700">
      <w:pPr>
        <w:pStyle w:val="ListParagraph"/>
        <w:numPr>
          <w:ilvl w:val="0"/>
          <w:numId w:val="2"/>
        </w:numPr>
      </w:pPr>
      <w:r>
        <w:t xml:space="preserve">Door windows may not be covered in compliance with active shooter guidelines.  </w:t>
      </w:r>
    </w:p>
    <w:p w:rsidR="00A25A48" w:rsidRDefault="00A25A48" w:rsidP="00A25A48">
      <w:pPr>
        <w:pStyle w:val="ListParagraph"/>
      </w:pPr>
    </w:p>
    <w:p w:rsidR="00463256" w:rsidRDefault="00D64700" w:rsidP="00D64700">
      <w:pPr>
        <w:pStyle w:val="ListParagraph"/>
        <w:numPr>
          <w:ilvl w:val="0"/>
          <w:numId w:val="2"/>
        </w:numPr>
      </w:pPr>
      <w:r>
        <w:t>Decorations should not extend far enough from the door that it could cause a tripping hazard</w:t>
      </w:r>
      <w:r w:rsidR="00A25A48">
        <w:t>.</w:t>
      </w:r>
    </w:p>
    <w:p w:rsidR="00463256" w:rsidRDefault="00463256" w:rsidP="00463256">
      <w:pPr>
        <w:pStyle w:val="ListParagraph"/>
      </w:pPr>
    </w:p>
    <w:p w:rsidR="009C3E72" w:rsidRPr="009F26F9" w:rsidRDefault="00463256" w:rsidP="00D64700">
      <w:pPr>
        <w:pStyle w:val="ListParagraph"/>
        <w:numPr>
          <w:ilvl w:val="0"/>
          <w:numId w:val="2"/>
        </w:numPr>
        <w:rPr>
          <w:b/>
        </w:rPr>
      </w:pPr>
      <w:r w:rsidRPr="009F26F9">
        <w:rPr>
          <w:b/>
        </w:rPr>
        <w:t>Please use painters tape or magnets to affix decorations to the door so as not to damage paint.</w:t>
      </w:r>
      <w:r w:rsidR="009C3E72" w:rsidRPr="009F26F9">
        <w:rPr>
          <w:b/>
        </w:rPr>
        <w:br/>
      </w:r>
    </w:p>
    <w:p w:rsidR="009C3E72" w:rsidRDefault="009C3E72" w:rsidP="00D64700">
      <w:pPr>
        <w:pStyle w:val="ListParagraph"/>
        <w:numPr>
          <w:ilvl w:val="0"/>
          <w:numId w:val="2"/>
        </w:numPr>
      </w:pPr>
      <w:r>
        <w:t>Decorating should be completed by noon, on Monday, March 27.</w:t>
      </w:r>
    </w:p>
    <w:p w:rsidR="009C3E72" w:rsidRDefault="009C3E72"/>
    <w:p w:rsidR="009C3E72" w:rsidRDefault="009C3E72" w:rsidP="00D64700">
      <w:pPr>
        <w:pStyle w:val="ListParagraph"/>
        <w:numPr>
          <w:ilvl w:val="0"/>
          <w:numId w:val="2"/>
        </w:numPr>
      </w:pPr>
      <w:r>
        <w:t xml:space="preserve">Email photo of door to </w:t>
      </w:r>
      <w:hyperlink r:id="rId5" w:history="1">
        <w:r w:rsidRPr="00031BBB">
          <w:rPr>
            <w:rStyle w:val="Hyperlink"/>
          </w:rPr>
          <w:t>Barbara.Eades@llcc.edu</w:t>
        </w:r>
      </w:hyperlink>
      <w:r>
        <w:t xml:space="preserve"> by </w:t>
      </w:r>
      <w:r w:rsidR="005C4D78">
        <w:t>noon</w:t>
      </w:r>
      <w:r>
        <w:t xml:space="preserve"> on Monday, March 27.</w:t>
      </w:r>
    </w:p>
    <w:p w:rsidR="009C3E72" w:rsidRDefault="009C3E72"/>
    <w:p w:rsidR="00ED758D" w:rsidRPr="00963B88" w:rsidRDefault="009C3E72" w:rsidP="00D64700">
      <w:pPr>
        <w:pStyle w:val="ListParagraph"/>
        <w:numPr>
          <w:ilvl w:val="0"/>
          <w:numId w:val="2"/>
        </w:numPr>
      </w:pPr>
      <w:r w:rsidRPr="00963B88">
        <w:t>Voting will take place at the LEAGUE kickoff luncheon on Tuesday, March 28</w:t>
      </w:r>
      <w:r w:rsidR="00963B88" w:rsidRPr="00963B88">
        <w:t>, or</w:t>
      </w:r>
      <w:r w:rsidR="005C4D78" w:rsidRPr="00963B88">
        <w:t xml:space="preserve"> </w:t>
      </w:r>
      <w:r w:rsidR="00963B88" w:rsidRPr="00963B88">
        <w:t xml:space="preserve">by phone or email to the Foundation </w:t>
      </w:r>
      <w:r w:rsidR="005C4D78" w:rsidRPr="00963B88">
        <w:t>through March 31</w:t>
      </w:r>
      <w:r w:rsidRPr="00963B88">
        <w:t>.</w:t>
      </w:r>
    </w:p>
    <w:p w:rsidR="00ED758D" w:rsidRDefault="00ED758D"/>
    <w:p w:rsidR="00ED758D" w:rsidRDefault="00A25A48" w:rsidP="005C4D78">
      <w:pPr>
        <w:pStyle w:val="ListParagraph"/>
        <w:numPr>
          <w:ilvl w:val="0"/>
          <w:numId w:val="2"/>
        </w:numPr>
      </w:pPr>
      <w:r>
        <w:t>The department</w:t>
      </w:r>
      <w:r w:rsidR="00ED758D">
        <w:t xml:space="preserve"> </w:t>
      </w:r>
      <w:r w:rsidR="00963B88">
        <w:t xml:space="preserve">or Center </w:t>
      </w:r>
      <w:r w:rsidR="00ED758D">
        <w:t>receiving the most votes will be declared the wi</w:t>
      </w:r>
      <w:r>
        <w:t>nner and title of “</w:t>
      </w:r>
      <w:r w:rsidR="005C4D78">
        <w:t>Best Game D</w:t>
      </w:r>
      <w:r>
        <w:t>oor”</w:t>
      </w:r>
      <w:r w:rsidR="005C4D78">
        <w:t xml:space="preserve"> and will receive a day to wear jeans in May</w:t>
      </w:r>
      <w:r>
        <w:t xml:space="preserve">! </w:t>
      </w:r>
      <w:r w:rsidR="00ED758D">
        <w:t xml:space="preserve">  </w:t>
      </w:r>
    </w:p>
    <w:p w:rsidR="00D64700" w:rsidRDefault="00D64700"/>
    <w:p w:rsidR="00D64700" w:rsidRPr="00FA18F2" w:rsidRDefault="00D64700">
      <w:pPr>
        <w:rPr>
          <w:b/>
        </w:rPr>
      </w:pPr>
      <w:r w:rsidRPr="00FA18F2">
        <w:rPr>
          <w:b/>
        </w:rPr>
        <w:t>Acc</w:t>
      </w:r>
      <w:r w:rsidR="00FA18F2">
        <w:rPr>
          <w:b/>
        </w:rPr>
        <w:t xml:space="preserve">eptable:  Window </w:t>
      </w:r>
      <w:r w:rsidR="003D4FD0">
        <w:rPr>
          <w:b/>
        </w:rPr>
        <w:t>open</w:t>
      </w:r>
      <w:r>
        <w:tab/>
      </w:r>
      <w:r>
        <w:tab/>
      </w:r>
      <w:r>
        <w:tab/>
      </w:r>
      <w:r w:rsidR="003D4FD0">
        <w:tab/>
      </w:r>
      <w:r w:rsidRPr="00FA18F2">
        <w:rPr>
          <w:b/>
        </w:rPr>
        <w:t>Not Acceptable:</w:t>
      </w:r>
      <w:r w:rsidR="00FA18F2">
        <w:rPr>
          <w:b/>
        </w:rPr>
        <w:t xml:space="preserve"> </w:t>
      </w:r>
      <w:r w:rsidR="003D4FD0">
        <w:rPr>
          <w:b/>
        </w:rPr>
        <w:t>Window covered</w:t>
      </w:r>
    </w:p>
    <w:p w:rsidR="00DE3AB3" w:rsidRDefault="00A46293">
      <w:bookmarkStart w:id="0" w:name="_GoBack"/>
      <w:r w:rsidRPr="00D64700">
        <w:rPr>
          <w:noProof/>
          <w:color w:val="FF0000"/>
          <w:sz w:val="240"/>
          <w:szCs w:val="2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118745</wp:posOffset>
            </wp:positionV>
            <wp:extent cx="2670175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20" y="21542"/>
                <wp:lineTo x="21420" y="0"/>
                <wp:lineTo x="0" y="0"/>
              </wp:wrapPolygon>
            </wp:wrapTight>
            <wp:docPr id="1" name="Picture 1" descr="Image result for door decorating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decorating board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4700" w:rsidRPr="00D64700">
        <w:rPr>
          <w:noProof/>
          <w:color w:val="FF0000"/>
          <w:sz w:val="240"/>
          <w:szCs w:val="2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99060</wp:posOffset>
            </wp:positionV>
            <wp:extent cx="264922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434" y="21542"/>
                <wp:lineTo x="21434" y="0"/>
                <wp:lineTo x="0" y="0"/>
              </wp:wrapPolygon>
            </wp:wrapTight>
            <wp:docPr id="2" name="Picture 2" descr="Image result for door decorating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or decorating board ga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AB3" w:rsidRPr="00D64700" w:rsidRDefault="00DE3AB3">
      <w:pPr>
        <w:rPr>
          <w:color w:val="FF0000"/>
          <w:sz w:val="240"/>
          <w:szCs w:val="240"/>
        </w:rPr>
      </w:pPr>
    </w:p>
    <w:sectPr w:rsidR="00DE3AB3" w:rsidRPr="00D64700" w:rsidSect="00A462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47A4C"/>
    <w:multiLevelType w:val="hybridMultilevel"/>
    <w:tmpl w:val="F6B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18C8"/>
    <w:multiLevelType w:val="hybridMultilevel"/>
    <w:tmpl w:val="A86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2"/>
    <w:rsid w:val="000131D8"/>
    <w:rsid w:val="0004417B"/>
    <w:rsid w:val="00053051"/>
    <w:rsid w:val="00070ECF"/>
    <w:rsid w:val="00386DFA"/>
    <w:rsid w:val="003D4FD0"/>
    <w:rsid w:val="00463256"/>
    <w:rsid w:val="005C4D78"/>
    <w:rsid w:val="009352C4"/>
    <w:rsid w:val="00963B88"/>
    <w:rsid w:val="009C3E72"/>
    <w:rsid w:val="009F077B"/>
    <w:rsid w:val="009F26F9"/>
    <w:rsid w:val="009F397B"/>
    <w:rsid w:val="00A25A48"/>
    <w:rsid w:val="00A46293"/>
    <w:rsid w:val="00AC7A69"/>
    <w:rsid w:val="00BA7147"/>
    <w:rsid w:val="00CF5AE6"/>
    <w:rsid w:val="00D607C3"/>
    <w:rsid w:val="00D64700"/>
    <w:rsid w:val="00DE3AB3"/>
    <w:rsid w:val="00E25695"/>
    <w:rsid w:val="00E7391E"/>
    <w:rsid w:val="00ED758D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AC36-1F1E-4DF4-9E35-4BAEC87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305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53051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9C3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bara.Eades@ll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Eades, Barbara A</dc:creator>
  <cp:keywords/>
  <dc:description/>
  <cp:lastModifiedBy>Eades, Barbara A</cp:lastModifiedBy>
  <cp:revision>9</cp:revision>
  <dcterms:created xsi:type="dcterms:W3CDTF">2017-01-30T21:11:00Z</dcterms:created>
  <dcterms:modified xsi:type="dcterms:W3CDTF">2017-02-24T16:55:00Z</dcterms:modified>
</cp:coreProperties>
</file>